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0"/>
        <w:tblW w:w="14520" w:type="dxa"/>
        <w:tblInd w:w="-2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645"/>
        <w:gridCol w:w="840"/>
        <w:gridCol w:w="2970"/>
        <w:gridCol w:w="4620"/>
        <w:gridCol w:w="4440"/>
      </w:tblGrid>
      <w:tr w:rsidR="00C42A5D" w:rsidRPr="000D2CD6" w:rsidTr="00E33D63">
        <w:trPr>
          <w:cantSplit/>
          <w:trHeight w:val="570"/>
          <w:tblHeader/>
        </w:trPr>
        <w:tc>
          <w:tcPr>
            <w:tcW w:w="145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42A5D" w:rsidRDefault="00C42A5D">
            <w:pPr>
              <w:pStyle w:val="Normale2"/>
              <w:spacing w:before="240"/>
              <w:jc w:val="center"/>
              <w:rPr>
                <w:b/>
                <w:sz w:val="24"/>
                <w:szCs w:val="24"/>
              </w:rPr>
            </w:pPr>
            <w:r w:rsidRPr="000D2CD6">
              <w:rPr>
                <w:b/>
                <w:sz w:val="24"/>
                <w:szCs w:val="24"/>
              </w:rPr>
              <w:t>Programmazione di educazione civica del dipartimento di</w:t>
            </w:r>
            <w:r>
              <w:rPr>
                <w:b/>
                <w:sz w:val="24"/>
                <w:szCs w:val="24"/>
              </w:rPr>
              <w:t xml:space="preserve"> XXXX– </w:t>
            </w:r>
          </w:p>
          <w:p w:rsidR="00C42A5D" w:rsidRPr="000D2CD6" w:rsidRDefault="00C42A5D" w:rsidP="00C42A5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a.s.</w:t>
            </w:r>
            <w:proofErr w:type="spellEnd"/>
            <w:r>
              <w:rPr>
                <w:b/>
                <w:sz w:val="24"/>
                <w:szCs w:val="24"/>
              </w:rPr>
              <w:t xml:space="preserve"> XXXX/XXXX</w:t>
            </w:r>
          </w:p>
        </w:tc>
      </w:tr>
      <w:tr w:rsidR="00DC2E9E" w:rsidRPr="000D2CD6">
        <w:trPr>
          <w:cantSplit/>
          <w:trHeight w:val="570"/>
          <w:tblHeader/>
        </w:trPr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6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Q</w:t>
            </w:r>
          </w:p>
        </w:tc>
        <w:tc>
          <w:tcPr>
            <w:tcW w:w="8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N° ore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Nucleo concettuale</w:t>
            </w:r>
          </w:p>
        </w:tc>
        <w:tc>
          <w:tcPr>
            <w:tcW w:w="4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Competenza</w:t>
            </w:r>
          </w:p>
        </w:tc>
        <w:tc>
          <w:tcPr>
            <w:tcW w:w="44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Contenuti disciplinari</w:t>
            </w:r>
          </w:p>
        </w:tc>
      </w:tr>
      <w:tr w:rsidR="00DC2E9E" w:rsidRPr="000D2CD6">
        <w:trPr>
          <w:cantSplit/>
          <w:trHeight w:val="570"/>
          <w:tblHeader/>
        </w:trPr>
        <w:tc>
          <w:tcPr>
            <w:tcW w:w="10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1</w:t>
            </w:r>
          </w:p>
          <w:p w:rsidR="00DC2E9E" w:rsidRPr="000D2CD6" w:rsidRDefault="00DC2E9E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Costituzione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DC2E9E" w:rsidRPr="000D2CD6">
        <w:trPr>
          <w:cantSplit/>
          <w:trHeight w:val="570"/>
          <w:tblHeader/>
        </w:trPr>
        <w:tc>
          <w:tcPr>
            <w:tcW w:w="10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Sviluppo economico e sostenibilità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DC2E9E" w:rsidRPr="000D2CD6">
        <w:trPr>
          <w:cantSplit/>
          <w:trHeight w:val="570"/>
          <w:tblHeader/>
        </w:trPr>
        <w:tc>
          <w:tcPr>
            <w:tcW w:w="10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Cittadinanza digitale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4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C2E9E" w:rsidRPr="000D2CD6" w:rsidRDefault="00DC2E9E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 w:rsidTr="00FA14AE">
        <w:trPr>
          <w:cantSplit/>
          <w:trHeight w:val="1140"/>
          <w:tblHeader/>
        </w:trPr>
        <w:tc>
          <w:tcPr>
            <w:tcW w:w="100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Costituzione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 w:rsidTr="00FA14AE">
        <w:trPr>
          <w:cantSplit/>
          <w:trHeight w:val="1140"/>
          <w:tblHeader/>
        </w:trPr>
        <w:tc>
          <w:tcPr>
            <w:tcW w:w="1005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731B8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Sviluppo economico e sostenibilità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 w:rsidTr="00FA14AE">
        <w:trPr>
          <w:cantSplit/>
          <w:trHeight w:val="1140"/>
          <w:tblHeader/>
        </w:trPr>
        <w:tc>
          <w:tcPr>
            <w:tcW w:w="10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731B8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Cittadinanza digitale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 w:rsidTr="005C22C4">
        <w:trPr>
          <w:cantSplit/>
          <w:trHeight w:val="1140"/>
          <w:tblHeader/>
        </w:trPr>
        <w:tc>
          <w:tcPr>
            <w:tcW w:w="100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5C22C4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731B8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Costituzione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rPr>
                <w:sz w:val="24"/>
                <w:szCs w:val="24"/>
              </w:rPr>
            </w:pPr>
          </w:p>
        </w:tc>
      </w:tr>
      <w:tr w:rsidR="00B370F5" w:rsidRPr="000D2CD6" w:rsidTr="005C22C4">
        <w:trPr>
          <w:cantSplit/>
          <w:trHeight w:val="1140"/>
          <w:tblHeader/>
        </w:trPr>
        <w:tc>
          <w:tcPr>
            <w:tcW w:w="1005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731B8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Sviluppo economico e sostenibilità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rPr>
                <w:sz w:val="24"/>
                <w:szCs w:val="24"/>
              </w:rPr>
            </w:pPr>
          </w:p>
        </w:tc>
      </w:tr>
      <w:tr w:rsidR="00B370F5" w:rsidRPr="000D2CD6" w:rsidTr="005C22C4">
        <w:trPr>
          <w:cantSplit/>
          <w:trHeight w:val="1140"/>
          <w:tblHeader/>
        </w:trPr>
        <w:tc>
          <w:tcPr>
            <w:tcW w:w="10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 w:rsidP="00731B8D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Cittadinanza digitale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Costituzione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Sviluppo economico e sostenibilità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Cittadinanza digitale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4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Costituzione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jc w:val="center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Sviluppo economico e sostenibilità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:rsidR="00B370F5" w:rsidRPr="000D2CD6" w:rsidRDefault="00B370F5">
            <w:pPr>
              <w:pStyle w:val="Normale2"/>
              <w:jc w:val="center"/>
              <w:rPr>
                <w:sz w:val="24"/>
                <w:szCs w:val="24"/>
              </w:rPr>
            </w:pPr>
          </w:p>
        </w:tc>
      </w:tr>
      <w:tr w:rsidR="00B370F5" w:rsidRPr="000D2CD6">
        <w:trPr>
          <w:cantSplit/>
          <w:trHeight w:val="3090"/>
          <w:tblHeader/>
        </w:trPr>
        <w:tc>
          <w:tcPr>
            <w:tcW w:w="10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0D2CD6">
              <w:rPr>
                <w:b/>
                <w:bCs/>
                <w:sz w:val="24"/>
                <w:szCs w:val="24"/>
              </w:rPr>
              <w:t>Cittadinanza digitale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spacing w:before="240"/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70F5" w:rsidRPr="000D2CD6" w:rsidRDefault="00B370F5">
            <w:pPr>
              <w:pStyle w:val="Normale2"/>
              <w:jc w:val="center"/>
              <w:rPr>
                <w:sz w:val="24"/>
                <w:szCs w:val="24"/>
              </w:rPr>
            </w:pPr>
          </w:p>
        </w:tc>
      </w:tr>
    </w:tbl>
    <w:p w:rsidR="00DC2E9E" w:rsidRPr="000D2CD6" w:rsidRDefault="00DC2E9E">
      <w:pPr>
        <w:pStyle w:val="Normale2"/>
      </w:pPr>
    </w:p>
    <w:sectPr w:rsidR="00DC2E9E" w:rsidRPr="000D2CD6" w:rsidSect="00DC2E9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9E"/>
    <w:rsid w:val="000D2CD6"/>
    <w:rsid w:val="00716355"/>
    <w:rsid w:val="00A6134B"/>
    <w:rsid w:val="00B370F5"/>
    <w:rsid w:val="00C42A5D"/>
    <w:rsid w:val="00DC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3BFF"/>
  <w15:docId w15:val="{7109CE6C-1928-444D-B5FA-F1F94741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DC2E9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DC2E9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DC2E9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DC2E9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DC2E9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DC2E9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C2E9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DC2E9E"/>
  </w:style>
  <w:style w:type="paragraph" w:styleId="Titolo">
    <w:name w:val="Title"/>
    <w:basedOn w:val="Normale1"/>
    <w:next w:val="Normale1"/>
    <w:rsid w:val="00DC2E9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DC2E9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DC2E9E"/>
  </w:style>
  <w:style w:type="table" w:customStyle="1" w:styleId="a">
    <w:basedOn w:val="TableNormal0"/>
    <w:rsid w:val="00DC2E9E"/>
    <w:tblPr>
      <w:tblStyleRowBandSize w:val="1"/>
      <w:tblStyleColBandSize w:val="1"/>
    </w:tblPr>
  </w:style>
  <w:style w:type="paragraph" w:styleId="Sottotitolo">
    <w:name w:val="Subtitle"/>
    <w:basedOn w:val="Normale2"/>
    <w:next w:val="Normale2"/>
    <w:rsid w:val="00DC2E9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0"/>
    <w:rsid w:val="00DC2E9E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0AbAOHtBnWvBSMCyU5Ta67BpZg==">CgMxLjA4AHIhMUgxcS1OS2NmbTlKUDM1Ymg2eWZULV9VMTdERGx0LUsy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Di Noto</dc:creator>
  <cp:lastModifiedBy>impastato.sa</cp:lastModifiedBy>
  <cp:revision>4</cp:revision>
  <dcterms:created xsi:type="dcterms:W3CDTF">2026-10-15T10:51:00Z</dcterms:created>
  <dcterms:modified xsi:type="dcterms:W3CDTF">2026-10-15T10:53:00Z</dcterms:modified>
</cp:coreProperties>
</file>